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120" w:type="dxa"/>
        <w:tblLook w:val="01E0" w:firstRow="1" w:lastRow="1" w:firstColumn="1" w:lastColumn="1" w:noHBand="0" w:noVBand="0"/>
      </w:tblPr>
      <w:tblGrid>
        <w:gridCol w:w="4276"/>
        <w:gridCol w:w="5681"/>
      </w:tblGrid>
      <w:tr w:rsidR="003F0DF3" w:rsidRPr="003F0DF3" w:rsidTr="00631086">
        <w:trPr>
          <w:trHeight w:val="869"/>
        </w:trPr>
        <w:tc>
          <w:tcPr>
            <w:tcW w:w="4276" w:type="dxa"/>
          </w:tcPr>
          <w:p w:rsidR="003F0DF3" w:rsidRPr="003F0DF3" w:rsidRDefault="003F0DF3" w:rsidP="003F0DF3">
            <w:pPr>
              <w:spacing w:after="0" w:line="240" w:lineRule="auto"/>
              <w:jc w:val="center"/>
              <w:rPr>
                <w:sz w:val="26"/>
                <w:szCs w:val="26"/>
              </w:rPr>
            </w:pPr>
            <w:r w:rsidRPr="003F0DF3">
              <w:rPr>
                <w:sz w:val="26"/>
                <w:szCs w:val="26"/>
              </w:rPr>
              <w:t>TRƯỜNG THCS ĐIỀN HẢI</w:t>
            </w:r>
          </w:p>
          <w:p w:rsidR="003F0DF3" w:rsidRPr="003F0DF3" w:rsidRDefault="003F0DF3" w:rsidP="00AE1507">
            <w:pPr>
              <w:spacing w:after="0" w:line="240" w:lineRule="auto"/>
              <w:jc w:val="center"/>
              <w:rPr>
                <w:b/>
                <w:sz w:val="26"/>
                <w:szCs w:val="26"/>
              </w:rPr>
            </w:pPr>
            <w:r w:rsidRPr="003F0DF3">
              <w:rPr>
                <w:noProof/>
                <w:spacing w:val="-6"/>
                <w:sz w:val="26"/>
                <w:szCs w:val="26"/>
              </w:rPr>
              <mc:AlternateContent>
                <mc:Choice Requires="wps">
                  <w:drawing>
                    <wp:anchor distT="0" distB="0" distL="114300" distR="114300" simplePos="0" relativeHeight="251659264" behindDoc="0" locked="0" layoutInCell="1" allowOverlap="1" wp14:anchorId="5436C7D6" wp14:editId="549D3D8D">
                      <wp:simplePos x="0" y="0"/>
                      <wp:positionH relativeFrom="column">
                        <wp:posOffset>1252220</wp:posOffset>
                      </wp:positionH>
                      <wp:positionV relativeFrom="paragraph">
                        <wp:posOffset>188595</wp:posOffset>
                      </wp:positionV>
                      <wp:extent cx="5803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9F9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4.85pt" to="144.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"/>
                  </w:pict>
                </mc:Fallback>
              </mc:AlternateContent>
            </w:r>
            <w:r w:rsidR="00F32321">
              <w:rPr>
                <w:b/>
                <w:sz w:val="26"/>
                <w:szCs w:val="26"/>
              </w:rPr>
              <w:t xml:space="preserve">TỔ : </w:t>
            </w:r>
            <w:r w:rsidR="00AE1507">
              <w:rPr>
                <w:b/>
                <w:sz w:val="26"/>
                <w:szCs w:val="26"/>
              </w:rPr>
              <w:t>VĂN-SỬ-GDCD</w:t>
            </w:r>
          </w:p>
        </w:tc>
        <w:tc>
          <w:tcPr>
            <w:tcW w:w="5681" w:type="dxa"/>
          </w:tcPr>
          <w:p w:rsidR="003F0DF3" w:rsidRPr="003F0DF3" w:rsidRDefault="003F0DF3" w:rsidP="00631086">
            <w:pPr>
              <w:spacing w:after="0" w:line="240" w:lineRule="auto"/>
              <w:rPr>
                <w:b/>
                <w:sz w:val="26"/>
                <w:szCs w:val="26"/>
              </w:rPr>
            </w:pPr>
            <w:r w:rsidRPr="003F0DF3">
              <w:rPr>
                <w:b/>
                <w:sz w:val="26"/>
                <w:szCs w:val="26"/>
              </w:rPr>
              <w:t>CỘNG HÒA XÃ HỘI CHỦ NGHĨA VIỆT NAM</w:t>
            </w:r>
          </w:p>
          <w:p w:rsidR="003F0DF3" w:rsidRPr="003F0DF3" w:rsidRDefault="003F0DF3" w:rsidP="00631086">
            <w:pPr>
              <w:spacing w:after="0" w:line="240" w:lineRule="auto"/>
              <w:ind w:left="-358" w:firstLine="216"/>
              <w:jc w:val="center"/>
              <w:rPr>
                <w:b/>
                <w:sz w:val="26"/>
                <w:szCs w:val="26"/>
              </w:rPr>
            </w:pPr>
            <w:r w:rsidRPr="003F0DF3">
              <w:rPr>
                <w:noProof/>
                <w:sz w:val="26"/>
                <w:szCs w:val="26"/>
              </w:rPr>
              <mc:AlternateContent>
                <mc:Choice Requires="wps">
                  <w:drawing>
                    <wp:anchor distT="0" distB="0" distL="114300" distR="114300" simplePos="0" relativeHeight="251661312" behindDoc="0" locked="0" layoutInCell="1" allowOverlap="1" wp14:anchorId="624A7813" wp14:editId="5DED6E08">
                      <wp:simplePos x="0" y="0"/>
                      <wp:positionH relativeFrom="column">
                        <wp:posOffset>603885</wp:posOffset>
                      </wp:positionH>
                      <wp:positionV relativeFrom="paragraph">
                        <wp:posOffset>185420</wp:posOffset>
                      </wp:positionV>
                      <wp:extent cx="19812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4EFA5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4.6pt" to="20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"/>
                  </w:pict>
                </mc:Fallback>
              </mc:AlternateContent>
            </w:r>
            <w:r w:rsidRPr="003F0DF3">
              <w:rPr>
                <w:b/>
                <w:sz w:val="26"/>
                <w:szCs w:val="26"/>
              </w:rPr>
              <w:t>Độc lập - Tự do - Hạnh phúc</w:t>
            </w:r>
          </w:p>
        </w:tc>
      </w:tr>
      <w:tr w:rsidR="003F0DF3" w:rsidRPr="003F0DF3" w:rsidTr="00631086">
        <w:trPr>
          <w:trHeight w:val="94"/>
        </w:trPr>
        <w:tc>
          <w:tcPr>
            <w:tcW w:w="4276" w:type="dxa"/>
          </w:tcPr>
          <w:p w:rsidR="003F0DF3" w:rsidRPr="003F0DF3" w:rsidRDefault="003F0DF3" w:rsidP="003F0DF3">
            <w:pPr>
              <w:spacing w:after="0" w:line="240" w:lineRule="auto"/>
              <w:jc w:val="center"/>
              <w:rPr>
                <w:spacing w:val="-6"/>
                <w:sz w:val="26"/>
                <w:szCs w:val="26"/>
              </w:rPr>
            </w:pPr>
          </w:p>
          <w:p w:rsidR="003F0DF3" w:rsidRPr="003F0DF3" w:rsidRDefault="003F0DF3" w:rsidP="003F0DF3">
            <w:pPr>
              <w:spacing w:after="0" w:line="240" w:lineRule="auto"/>
              <w:jc w:val="center"/>
              <w:rPr>
                <w:sz w:val="26"/>
                <w:szCs w:val="26"/>
              </w:rPr>
            </w:pPr>
          </w:p>
        </w:tc>
        <w:tc>
          <w:tcPr>
            <w:tcW w:w="5681" w:type="dxa"/>
          </w:tcPr>
          <w:p w:rsidR="003F0DF3" w:rsidRPr="003F0DF3" w:rsidRDefault="003F0DF3" w:rsidP="003F0DF3">
            <w:pPr>
              <w:spacing w:after="0" w:line="240" w:lineRule="auto"/>
              <w:jc w:val="center"/>
              <w:rPr>
                <w:i/>
                <w:sz w:val="26"/>
                <w:szCs w:val="26"/>
              </w:rPr>
            </w:pPr>
          </w:p>
          <w:p w:rsidR="003F0DF3" w:rsidRPr="003F0DF3" w:rsidRDefault="003F0DF3" w:rsidP="003F0DF3">
            <w:pPr>
              <w:spacing w:after="0" w:line="240" w:lineRule="auto"/>
              <w:jc w:val="center"/>
              <w:rPr>
                <w:i/>
                <w:sz w:val="26"/>
                <w:szCs w:val="26"/>
              </w:rPr>
            </w:pPr>
            <w:r w:rsidRPr="003F0DF3">
              <w:rPr>
                <w:i/>
                <w:sz w:val="26"/>
                <w:szCs w:val="26"/>
              </w:rPr>
              <w:t>Điề</w:t>
            </w:r>
            <w:r w:rsidR="00631086">
              <w:rPr>
                <w:i/>
                <w:sz w:val="26"/>
                <w:szCs w:val="26"/>
              </w:rPr>
              <w:t>n Hải, ngày 25  tháng 12</w:t>
            </w:r>
            <w:r w:rsidRPr="003F0DF3">
              <w:rPr>
                <w:i/>
                <w:sz w:val="26"/>
                <w:szCs w:val="26"/>
              </w:rPr>
              <w:t xml:space="preserve"> năm 2020</w:t>
            </w:r>
          </w:p>
        </w:tc>
      </w:tr>
    </w:tbl>
    <w:p w:rsidR="003F0DF3" w:rsidRPr="003F0DF3" w:rsidRDefault="003F0DF3" w:rsidP="003F0DF3">
      <w:pPr>
        <w:spacing w:before="60" w:after="60"/>
        <w:rPr>
          <w:sz w:val="26"/>
          <w:szCs w:val="26"/>
        </w:rPr>
      </w:pPr>
    </w:p>
    <w:p w:rsidR="003F0DF3" w:rsidRDefault="003F0DF3" w:rsidP="003F0DF3">
      <w:pPr>
        <w:spacing w:before="60" w:after="60"/>
        <w:jc w:val="center"/>
        <w:rPr>
          <w:b/>
          <w:sz w:val="26"/>
          <w:szCs w:val="26"/>
        </w:rPr>
      </w:pPr>
      <w:r>
        <w:rPr>
          <w:b/>
          <w:sz w:val="26"/>
          <w:szCs w:val="26"/>
        </w:rPr>
        <w:t>BÀI THU HOẠCH CHƯƠNG TRÌNH BỒI DƯỠNG 01.</w:t>
      </w:r>
    </w:p>
    <w:p w:rsidR="003F0DF3" w:rsidRPr="003F0DF3" w:rsidRDefault="003F0DF3" w:rsidP="003F0DF3">
      <w:pPr>
        <w:jc w:val="center"/>
        <w:rPr>
          <w:b/>
          <w:spacing w:val="-6"/>
          <w:sz w:val="26"/>
          <w:szCs w:val="26"/>
        </w:rPr>
      </w:pPr>
      <w:r>
        <w:rPr>
          <w:b/>
          <w:sz w:val="26"/>
          <w:szCs w:val="26"/>
        </w:rPr>
        <w:t>N</w:t>
      </w:r>
      <w:r w:rsidRPr="003F0DF3">
        <w:rPr>
          <w:b/>
          <w:sz w:val="26"/>
          <w:szCs w:val="26"/>
        </w:rPr>
        <w:t>ăm học 2020-2021</w:t>
      </w:r>
    </w:p>
    <w:p w:rsidR="003F0DF3" w:rsidRPr="003F0DF3" w:rsidRDefault="003F0DF3" w:rsidP="003F0DF3">
      <w:pPr>
        <w:spacing w:before="60" w:after="60"/>
        <w:jc w:val="both"/>
        <w:rPr>
          <w:sz w:val="26"/>
          <w:szCs w:val="26"/>
        </w:rPr>
      </w:pPr>
    </w:p>
    <w:p w:rsidR="003F0DF3" w:rsidRPr="003F0DF3" w:rsidRDefault="00F32321" w:rsidP="003F0DF3">
      <w:pPr>
        <w:spacing w:after="0" w:line="240" w:lineRule="auto"/>
        <w:ind w:firstLine="720"/>
        <w:jc w:val="both"/>
        <w:rPr>
          <w:sz w:val="26"/>
          <w:szCs w:val="26"/>
        </w:rPr>
      </w:pPr>
      <w:r>
        <w:rPr>
          <w:sz w:val="26"/>
          <w:szCs w:val="26"/>
        </w:rPr>
        <w:t xml:space="preserve">Họ và tên: </w:t>
      </w:r>
      <w:r w:rsidR="00B14806">
        <w:rPr>
          <w:sz w:val="26"/>
          <w:szCs w:val="26"/>
        </w:rPr>
        <w:t xml:space="preserve">Nguyễn </w:t>
      </w:r>
      <w:r w:rsidR="00911B5E">
        <w:rPr>
          <w:sz w:val="26"/>
          <w:szCs w:val="26"/>
        </w:rPr>
        <w:t>Tuân An</w:t>
      </w:r>
      <w:r w:rsidR="003F0DF3" w:rsidRPr="003F0DF3">
        <w:rPr>
          <w:sz w:val="26"/>
          <w:szCs w:val="26"/>
        </w:rPr>
        <w:t xml:space="preserve"> </w:t>
      </w:r>
      <w:r w:rsidR="003F0DF3" w:rsidRPr="003F0DF3">
        <w:rPr>
          <w:sz w:val="26"/>
          <w:szCs w:val="26"/>
        </w:rPr>
        <w:tab/>
        <w:t xml:space="preserve">   </w:t>
      </w:r>
      <w:r>
        <w:rPr>
          <w:sz w:val="26"/>
          <w:szCs w:val="26"/>
        </w:rPr>
        <w:t xml:space="preserve">                  Sinh ngày: </w:t>
      </w:r>
      <w:r w:rsidR="00911B5E">
        <w:rPr>
          <w:sz w:val="26"/>
          <w:szCs w:val="26"/>
        </w:rPr>
        <w:t>28/12/1972</w:t>
      </w:r>
    </w:p>
    <w:p w:rsidR="003F0DF3" w:rsidRPr="003F0DF3" w:rsidRDefault="003F0DF3" w:rsidP="003F0DF3">
      <w:pPr>
        <w:spacing w:after="0" w:line="240" w:lineRule="auto"/>
        <w:ind w:firstLine="720"/>
        <w:jc w:val="both"/>
        <w:rPr>
          <w:sz w:val="26"/>
          <w:szCs w:val="26"/>
        </w:rPr>
      </w:pPr>
      <w:r w:rsidRPr="003F0DF3">
        <w:rPr>
          <w:sz w:val="26"/>
          <w:szCs w:val="26"/>
        </w:rPr>
        <w:t xml:space="preserve">Trình độ chuyên môn: ĐHSP </w:t>
      </w:r>
      <w:r w:rsidR="00AE1507">
        <w:rPr>
          <w:sz w:val="26"/>
          <w:szCs w:val="26"/>
        </w:rPr>
        <w:t>Văn</w:t>
      </w:r>
    </w:p>
    <w:p w:rsidR="003F0DF3" w:rsidRPr="003F0DF3" w:rsidRDefault="00F32321" w:rsidP="003F0DF3">
      <w:pPr>
        <w:spacing w:after="0" w:line="240" w:lineRule="auto"/>
        <w:ind w:firstLine="720"/>
        <w:jc w:val="both"/>
        <w:rPr>
          <w:sz w:val="26"/>
          <w:szCs w:val="26"/>
        </w:rPr>
      </w:pPr>
      <w:r>
        <w:rPr>
          <w:sz w:val="26"/>
          <w:szCs w:val="26"/>
        </w:rPr>
        <w:t xml:space="preserve">Công việc được giao: Giảng dạy </w:t>
      </w:r>
      <w:r w:rsidR="00911B5E">
        <w:rPr>
          <w:sz w:val="26"/>
          <w:szCs w:val="26"/>
        </w:rPr>
        <w:t>sử 6/1,6/2,</w:t>
      </w:r>
      <w:r w:rsidR="00B14806">
        <w:rPr>
          <w:sz w:val="26"/>
          <w:szCs w:val="26"/>
        </w:rPr>
        <w:t>7/1,7/2</w:t>
      </w:r>
      <w:r w:rsidR="00911B5E">
        <w:rPr>
          <w:sz w:val="26"/>
          <w:szCs w:val="26"/>
        </w:rPr>
        <w:t>,8/1,8/2</w:t>
      </w:r>
      <w:r w:rsidR="00B14806">
        <w:rPr>
          <w:sz w:val="26"/>
          <w:szCs w:val="26"/>
        </w:rPr>
        <w:t xml:space="preserve"> </w:t>
      </w:r>
      <w:r w:rsidR="00821E74">
        <w:rPr>
          <w:sz w:val="26"/>
          <w:szCs w:val="26"/>
        </w:rPr>
        <w:t xml:space="preserve"> </w:t>
      </w:r>
      <w:r>
        <w:rPr>
          <w:sz w:val="26"/>
          <w:szCs w:val="26"/>
        </w:rPr>
        <w:t xml:space="preserve">BDHSG: </w:t>
      </w:r>
      <w:r w:rsidR="00911B5E">
        <w:rPr>
          <w:sz w:val="26"/>
          <w:szCs w:val="26"/>
        </w:rPr>
        <w:t>sử 8</w:t>
      </w:r>
    </w:p>
    <w:p w:rsidR="003F0DF3" w:rsidRPr="003F0DF3" w:rsidRDefault="003F0DF3" w:rsidP="003F0DF3">
      <w:pPr>
        <w:spacing w:after="0" w:line="240" w:lineRule="auto"/>
        <w:ind w:firstLine="720"/>
        <w:jc w:val="both"/>
        <w:rPr>
          <w:spacing w:val="-6"/>
          <w:sz w:val="26"/>
          <w:szCs w:val="26"/>
        </w:rPr>
      </w:pPr>
      <w:r w:rsidRPr="003F0DF3">
        <w:rPr>
          <w:sz w:val="26"/>
          <w:szCs w:val="26"/>
        </w:rPr>
        <w:t xml:space="preserve">Căn cứ </w:t>
      </w:r>
      <w:r w:rsidR="00631086">
        <w:rPr>
          <w:sz w:val="26"/>
          <w:szCs w:val="26"/>
        </w:rPr>
        <w:t xml:space="preserve">váo </w:t>
      </w:r>
      <w:r w:rsidR="00631086">
        <w:rPr>
          <w:bCs/>
          <w:iCs/>
          <w:spacing w:val="-4"/>
          <w:sz w:val="26"/>
          <w:szCs w:val="26"/>
        </w:rPr>
        <w:t>k</w:t>
      </w:r>
      <w:r w:rsidRPr="003F0DF3">
        <w:rPr>
          <w:bCs/>
          <w:iCs/>
          <w:spacing w:val="-4"/>
          <w:sz w:val="26"/>
          <w:szCs w:val="26"/>
        </w:rPr>
        <w:t xml:space="preserve">ế hoạch </w:t>
      </w:r>
      <w:r w:rsidR="00631086">
        <w:rPr>
          <w:spacing w:val="-6"/>
          <w:sz w:val="26"/>
          <w:szCs w:val="26"/>
        </w:rPr>
        <w:t>b</w:t>
      </w:r>
      <w:r w:rsidRPr="003F0DF3">
        <w:rPr>
          <w:spacing w:val="-6"/>
          <w:sz w:val="26"/>
          <w:szCs w:val="26"/>
        </w:rPr>
        <w:t xml:space="preserve">ồi dưỡng thường xuyên </w:t>
      </w:r>
      <w:r w:rsidRPr="003F0DF3">
        <w:rPr>
          <w:sz w:val="26"/>
          <w:szCs w:val="26"/>
        </w:rPr>
        <w:t xml:space="preserve">năm học 2020-2021 </w:t>
      </w:r>
      <w:r>
        <w:rPr>
          <w:sz w:val="26"/>
          <w:szCs w:val="26"/>
        </w:rPr>
        <w:t xml:space="preserve">nhà trường, </w:t>
      </w:r>
      <w:r w:rsidRPr="003F0DF3">
        <w:rPr>
          <w:sz w:val="26"/>
          <w:szCs w:val="26"/>
        </w:rPr>
        <w:t>của tổ chuyên môn</w:t>
      </w:r>
      <w:r w:rsidR="00F32321">
        <w:rPr>
          <w:sz w:val="26"/>
          <w:szCs w:val="26"/>
        </w:rPr>
        <w:t xml:space="preserve"> </w:t>
      </w:r>
      <w:r w:rsidR="00AE1507">
        <w:rPr>
          <w:sz w:val="26"/>
          <w:szCs w:val="26"/>
        </w:rPr>
        <w:t>Văn- Sử</w:t>
      </w:r>
    </w:p>
    <w:p w:rsidR="003F0DF3" w:rsidRDefault="003F0DF3" w:rsidP="003F0DF3">
      <w:pPr>
        <w:spacing w:after="0" w:line="240" w:lineRule="auto"/>
        <w:ind w:firstLine="720"/>
        <w:jc w:val="both"/>
        <w:rPr>
          <w:sz w:val="26"/>
          <w:szCs w:val="26"/>
        </w:rPr>
      </w:pPr>
      <w:r w:rsidRPr="003F0DF3">
        <w:rPr>
          <w:spacing w:val="-4"/>
          <w:sz w:val="26"/>
          <w:szCs w:val="26"/>
        </w:rPr>
        <w:t>Cá nhân</w:t>
      </w:r>
      <w:r w:rsidRPr="003F0DF3">
        <w:rPr>
          <w:sz w:val="26"/>
          <w:szCs w:val="26"/>
        </w:rPr>
        <w:t xml:space="preserve"> </w:t>
      </w:r>
      <w:r>
        <w:rPr>
          <w:spacing w:val="-4"/>
          <w:sz w:val="26"/>
          <w:szCs w:val="26"/>
        </w:rPr>
        <w:t>Báo cáo kết quả</w:t>
      </w:r>
      <w:r w:rsidRPr="003F0DF3">
        <w:rPr>
          <w:bCs/>
          <w:iCs/>
          <w:spacing w:val="-4"/>
          <w:sz w:val="26"/>
          <w:szCs w:val="26"/>
        </w:rPr>
        <w:t xml:space="preserve"> </w:t>
      </w:r>
      <w:r>
        <w:rPr>
          <w:spacing w:val="-6"/>
          <w:sz w:val="26"/>
          <w:szCs w:val="26"/>
        </w:rPr>
        <w:t>b</w:t>
      </w:r>
      <w:r w:rsidRPr="003F0DF3">
        <w:rPr>
          <w:spacing w:val="-6"/>
          <w:sz w:val="26"/>
          <w:szCs w:val="26"/>
        </w:rPr>
        <w:t>ồi dưỡng thường xuyên</w:t>
      </w:r>
      <w:r>
        <w:rPr>
          <w:spacing w:val="-6"/>
          <w:sz w:val="26"/>
          <w:szCs w:val="26"/>
        </w:rPr>
        <w:t>:</w:t>
      </w:r>
      <w:r w:rsidRPr="003F0DF3">
        <w:rPr>
          <w:spacing w:val="-6"/>
          <w:sz w:val="26"/>
          <w:szCs w:val="26"/>
        </w:rPr>
        <w:t xml:space="preserve"> </w:t>
      </w:r>
    </w:p>
    <w:p w:rsidR="003F0DF3" w:rsidRDefault="003F0DF3" w:rsidP="003F0DF3">
      <w:pPr>
        <w:spacing w:line="237" w:lineRule="auto"/>
        <w:ind w:firstLine="720"/>
        <w:jc w:val="both"/>
        <w:rPr>
          <w:b/>
          <w:sz w:val="26"/>
          <w:szCs w:val="26"/>
        </w:rPr>
      </w:pPr>
      <w:r w:rsidRPr="0007337D">
        <w:rPr>
          <w:i/>
          <w:sz w:val="26"/>
          <w:szCs w:val="26"/>
        </w:rPr>
        <w:t>Chương trình bồi dưỡng 01</w:t>
      </w:r>
      <w:r>
        <w:rPr>
          <w:i/>
          <w:sz w:val="26"/>
          <w:szCs w:val="26"/>
        </w:rPr>
        <w:t xml:space="preserve"> (</w:t>
      </w:r>
      <w:r>
        <w:rPr>
          <w:sz w:val="26"/>
          <w:szCs w:val="26"/>
        </w:rPr>
        <w:t>k</w:t>
      </w:r>
      <w:r w:rsidRPr="0007337D">
        <w:rPr>
          <w:sz w:val="26"/>
          <w:szCs w:val="26"/>
        </w:rPr>
        <w:t xml:space="preserve">hoảng </w:t>
      </w:r>
      <w:r>
        <w:rPr>
          <w:sz w:val="26"/>
          <w:szCs w:val="26"/>
        </w:rPr>
        <w:t>40 tiết/năm học)</w:t>
      </w:r>
      <w:r w:rsidRPr="0007337D">
        <w:rPr>
          <w:sz w:val="26"/>
          <w:szCs w:val="26"/>
        </w:rPr>
        <w:t xml:space="preserve">: </w:t>
      </w:r>
      <w:r>
        <w:rPr>
          <w:sz w:val="26"/>
          <w:szCs w:val="26"/>
        </w:rPr>
        <w:t xml:space="preserve">Theo Quyết định số 4660/QĐ-BGDĐT): </w:t>
      </w:r>
      <w:r w:rsidRPr="00AE14BE">
        <w:rPr>
          <w:b/>
          <w:sz w:val="26"/>
          <w:szCs w:val="26"/>
        </w:rPr>
        <w:t>Mô đun GVTHCS 01: Hướng dẫn thực hiện Chương trình GDPT 2018.</w:t>
      </w:r>
    </w:p>
    <w:p w:rsidR="00690D9F" w:rsidRPr="00690D9F" w:rsidRDefault="00690D9F" w:rsidP="00690D9F">
      <w:pPr>
        <w:pStyle w:val="NormalWeb"/>
        <w:shd w:val="clear" w:color="auto" w:fill="FFFFFF"/>
        <w:spacing w:before="120" w:beforeAutospacing="0" w:after="0" w:afterAutospacing="0"/>
        <w:rPr>
          <w:b/>
          <w:color w:val="000000"/>
          <w:lang w:val="vi-VN"/>
        </w:rPr>
      </w:pPr>
      <w:r w:rsidRPr="00690D9F">
        <w:rPr>
          <w:b/>
          <w:color w:val="000000"/>
          <w:sz w:val="26"/>
        </w:rPr>
        <w:t xml:space="preserve">I. </w:t>
      </w:r>
      <w:r w:rsidRPr="00690D9F">
        <w:rPr>
          <w:b/>
          <w:color w:val="000000"/>
          <w:sz w:val="26"/>
          <w:lang w:val="vi-VN"/>
        </w:rPr>
        <w:t>Tư tưởng chủ đạo và quan điểm phát triển Chương trình GDPT 2018</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4.</w:t>
      </w:r>
      <w:r w:rsidRPr="003F0DF3">
        <w:rPr>
          <w:color w:val="222222"/>
          <w:sz w:val="26"/>
          <w:szCs w:val="26"/>
        </w:rPr>
        <w:t>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lastRenderedPageBreak/>
        <w:t>5.</w:t>
      </w:r>
      <w:r w:rsidRPr="003F0DF3">
        <w:rPr>
          <w:color w:val="222222"/>
          <w:sz w:val="26"/>
          <w:szCs w:val="26"/>
        </w:rPr>
        <w:t> Chương trình giáo dục phổ thông được xây dựng theo hướng mở, cụ thể là:</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 Chương trình bảo đảm tính ổn định và khả năng phát triển trong quá trình thực hiện cho phù hợp với tiến bộ khoa học - công nghệ và yêu cầu của thực tế.</w:t>
      </w:r>
    </w:p>
    <w:p w:rsidR="00690D9F" w:rsidRPr="00631086" w:rsidRDefault="00690D9F" w:rsidP="00631086">
      <w:pPr>
        <w:spacing w:after="0"/>
        <w:rPr>
          <w:b/>
          <w:sz w:val="26"/>
        </w:rPr>
      </w:pPr>
      <w:r w:rsidRPr="00631086">
        <w:rPr>
          <w:b/>
          <w:color w:val="000000"/>
          <w:sz w:val="26"/>
          <w:lang w:val="vi-VN"/>
        </w:rPr>
        <w:t>II. Mục tiêu, yêu cầu cần đạt về phẩm chất, năng lực của học sinh THCS trong chương trình GDPT</w:t>
      </w:r>
      <w:r w:rsidR="007B28A3">
        <w:rPr>
          <w:b/>
          <w:color w:val="000000"/>
          <w:sz w:val="26"/>
        </w:rPr>
        <w:t xml:space="preserve"> </w:t>
      </w:r>
      <w:r w:rsidRPr="00631086">
        <w:rPr>
          <w:b/>
          <w:color w:val="000000"/>
          <w:sz w:val="26"/>
          <w:lang w:val="vi-VN"/>
        </w:rPr>
        <w:t>2018</w:t>
      </w:r>
    </w:p>
    <w:p w:rsidR="009F3A53" w:rsidRPr="00690D9F" w:rsidRDefault="00631086" w:rsidP="00631086">
      <w:pPr>
        <w:pStyle w:val="NormalWeb"/>
        <w:shd w:val="clear" w:color="auto" w:fill="FFFFFF"/>
        <w:spacing w:before="0" w:beforeAutospacing="0" w:after="0" w:afterAutospacing="0"/>
        <w:rPr>
          <w:b/>
          <w:bCs/>
          <w:color w:val="222222"/>
          <w:sz w:val="26"/>
          <w:szCs w:val="26"/>
        </w:rPr>
      </w:pPr>
      <w:r>
        <w:rPr>
          <w:rStyle w:val="Strong"/>
          <w:color w:val="222222"/>
          <w:sz w:val="26"/>
          <w:szCs w:val="26"/>
        </w:rPr>
        <w:t xml:space="preserve">1. </w:t>
      </w:r>
      <w:r w:rsidR="00690D9F">
        <w:rPr>
          <w:rStyle w:val="Strong"/>
          <w:color w:val="222222"/>
          <w:sz w:val="26"/>
          <w:szCs w:val="26"/>
        </w:rPr>
        <w:t>Mục tiêu:</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9F3A53" w:rsidRPr="003F0DF3" w:rsidRDefault="00690D9F" w:rsidP="007B28A3">
      <w:pPr>
        <w:pStyle w:val="NormalWeb"/>
        <w:shd w:val="clear" w:color="auto" w:fill="FFFFFF"/>
        <w:spacing w:before="0" w:beforeAutospacing="0" w:after="0" w:afterAutospacing="0"/>
        <w:rPr>
          <w:color w:val="222222"/>
          <w:sz w:val="26"/>
          <w:szCs w:val="26"/>
        </w:rPr>
      </w:pPr>
      <w:r>
        <w:rPr>
          <w:rStyle w:val="Strong"/>
          <w:color w:val="222222"/>
          <w:sz w:val="26"/>
          <w:szCs w:val="26"/>
        </w:rPr>
        <w:t>2.</w:t>
      </w:r>
      <w:r w:rsidR="00631086">
        <w:rPr>
          <w:rStyle w:val="Strong"/>
          <w:color w:val="222222"/>
          <w:sz w:val="26"/>
          <w:szCs w:val="26"/>
        </w:rPr>
        <w:t xml:space="preserve"> </w:t>
      </w:r>
      <w:r>
        <w:rPr>
          <w:rStyle w:val="Strong"/>
          <w:color w:val="222222"/>
          <w:sz w:val="26"/>
          <w:szCs w:val="26"/>
        </w:rPr>
        <w:t>Yêu cầu: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hình thành và phát triển cho học sinh những phẩm chất chủ yếu sau: yêu nước, nhân ái, chăm chỉ, trung thực, trách nhiệm.</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hình thành và phát triển cho học sinh những năng lực cốt lõi sau: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Bên cạnh việc hình thành, phát triển các năng lực cốt lõi, chương trình giáo dục phổ thông còn góp phần phát hiện, bồi dưỡng năng khiếu của học sinh.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Những yêu cầu cần đạt cụ thể về phẩm chất chủ yếu và năng lực cốt lõi được quy định tại Mục IX Chương trình tổng thể và tại các chương trình môn học, hoạt động giáo dục.</w:t>
      </w:r>
    </w:p>
    <w:p w:rsidR="00690D9F" w:rsidRPr="007B28A3" w:rsidRDefault="00690D9F" w:rsidP="007B28A3">
      <w:pPr>
        <w:spacing w:after="0"/>
        <w:rPr>
          <w:b/>
          <w:color w:val="000000"/>
          <w:sz w:val="26"/>
          <w:lang w:val="vi-VN"/>
        </w:rPr>
      </w:pPr>
      <w:r w:rsidRPr="007B28A3">
        <w:rPr>
          <w:b/>
          <w:color w:val="000000"/>
          <w:sz w:val="26"/>
          <w:lang w:val="vi-VN"/>
        </w:rPr>
        <w:t>III. Kế hoạch giáo dục, nội dung Chương trình GDPT 2018</w:t>
      </w:r>
    </w:p>
    <w:p w:rsidR="00690D9F" w:rsidRPr="007B28A3" w:rsidRDefault="00690D9F" w:rsidP="007B28A3">
      <w:pPr>
        <w:spacing w:after="0"/>
        <w:rPr>
          <w:b/>
          <w:sz w:val="26"/>
        </w:rPr>
      </w:pPr>
      <w:r w:rsidRPr="007B28A3">
        <w:rPr>
          <w:b/>
          <w:color w:val="000000"/>
          <w:sz w:val="26"/>
        </w:rPr>
        <w:t>1.</w:t>
      </w:r>
      <w:r w:rsidR="007B28A3" w:rsidRPr="007B28A3">
        <w:rPr>
          <w:b/>
          <w:color w:val="000000"/>
          <w:sz w:val="26"/>
        </w:rPr>
        <w:t xml:space="preserve"> </w:t>
      </w:r>
      <w:r w:rsidRPr="007B28A3">
        <w:rPr>
          <w:b/>
          <w:color w:val="000000"/>
          <w:sz w:val="26"/>
        </w:rPr>
        <w:t>Kế hoạch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Chương trình giáo dục phổ thông được chia thành hai giai đoạn: giai đoạn giáo dục cơ bản (từ lớp 1 đến lớp 9) và giai đoạn giáo dục định hướng nghề nghiệp (từ lớp 10 đến lớp 12).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lastRenderedPageBreak/>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color w:val="222222"/>
          <w:sz w:val="26"/>
          <w:szCs w:val="26"/>
        </w:rPr>
        <w:t xml:space="preserve"> Giai đoạn giáo dục cơ bản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i/>
          <w:iCs/>
          <w:color w:val="222222"/>
          <w:sz w:val="26"/>
          <w:szCs w:val="26"/>
        </w:rPr>
        <w:t>Cấp trung học cơ sở</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a) Nội dung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tự chọn: Tiếng dân tộc thiểu số, Ngoại ngữ 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b) Thời lượng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9F3A53" w:rsidRPr="009F3A53" w:rsidRDefault="009F3A53" w:rsidP="007B28A3">
      <w:pPr>
        <w:shd w:val="clear" w:color="auto" w:fill="FFFFFF"/>
        <w:spacing w:after="0" w:line="240" w:lineRule="auto"/>
        <w:jc w:val="center"/>
        <w:rPr>
          <w:rFonts w:eastAsia="Times New Roman" w:cs="Times New Roman"/>
          <w:color w:val="222222"/>
          <w:sz w:val="26"/>
          <w:szCs w:val="26"/>
        </w:rPr>
      </w:pPr>
      <w:r w:rsidRPr="003F0DF3">
        <w:rPr>
          <w:rFonts w:eastAsia="Times New Roman" w:cs="Times New Roman"/>
          <w:b/>
          <w:bCs/>
          <w:i/>
          <w:iCs/>
          <w:color w:val="222222"/>
          <w:sz w:val="26"/>
          <w:szCs w:val="26"/>
        </w:rPr>
        <w:t>Bảng tổng hợp kế hoạch giáo dục cấp trung học cơ sở</w:t>
      </w:r>
    </w:p>
    <w:tbl>
      <w:tblPr>
        <w:tblW w:w="5000" w:type="pct"/>
        <w:shd w:val="clear" w:color="auto" w:fill="FFFFFF"/>
        <w:tblCellMar>
          <w:left w:w="0" w:type="dxa"/>
          <w:right w:w="0" w:type="dxa"/>
        </w:tblCellMar>
        <w:tblLook w:val="04A0" w:firstRow="1" w:lastRow="0" w:firstColumn="1" w:lastColumn="0" w:noHBand="0" w:noVBand="1"/>
      </w:tblPr>
      <w:tblGrid>
        <w:gridCol w:w="4842"/>
        <w:gridCol w:w="1160"/>
        <w:gridCol w:w="1191"/>
        <w:gridCol w:w="1223"/>
        <w:gridCol w:w="1244"/>
      </w:tblGrid>
      <w:tr w:rsidR="009F3A53" w:rsidRPr="009F3A53" w:rsidTr="009F3A53">
        <w:tc>
          <w:tcPr>
            <w:tcW w:w="61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w:t>
            </w:r>
          </w:p>
        </w:tc>
        <w:tc>
          <w:tcPr>
            <w:tcW w:w="5955" w:type="dxa"/>
            <w:gridSpan w:val="4"/>
            <w:tcBorders>
              <w:top w:val="single" w:sz="8" w:space="0" w:color="auto"/>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tiết/năm học</w:t>
            </w:r>
          </w:p>
        </w:tc>
      </w:tr>
      <w:tr w:rsidR="009F3A53" w:rsidRPr="009F3A53" w:rsidTr="009F3A5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6</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7</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8</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9</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bắt buộc</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Ngữ văn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Toán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1</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công dân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Lịch sử và Địa lí</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Khoa học tự nhiên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Công nghệ</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Tin học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thể chất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Nghệ thuật (Âm nhạc, Mĩ thuật)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Hoạt động giáo dục bắt buộc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Hoạt động trải nghiệm, hướng nghiệp</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 của địa phương</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tự chọn</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Tiếng dân tộc thiểu số</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2</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Tổng số tiết học/năm học</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 học trung bình/tuần</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r>
    </w:tbl>
    <w:p w:rsidR="009F3A53" w:rsidRPr="00CD24E0" w:rsidRDefault="00690D9F" w:rsidP="007B28A3">
      <w:pPr>
        <w:shd w:val="clear" w:color="auto" w:fill="FFFFFF"/>
        <w:spacing w:after="0" w:line="240" w:lineRule="auto"/>
        <w:rPr>
          <w:rFonts w:cs="Times New Roman"/>
          <w:b/>
          <w:sz w:val="26"/>
          <w:szCs w:val="26"/>
        </w:rPr>
      </w:pPr>
      <w:r w:rsidRPr="00CD24E0">
        <w:rPr>
          <w:rFonts w:cs="Times New Roman"/>
          <w:b/>
          <w:sz w:val="26"/>
          <w:szCs w:val="26"/>
        </w:rPr>
        <w:t>2.</w:t>
      </w:r>
      <w:r w:rsidR="00CD24E0" w:rsidRPr="00CD24E0">
        <w:rPr>
          <w:rFonts w:cs="Times New Roman"/>
          <w:b/>
          <w:sz w:val="26"/>
          <w:szCs w:val="26"/>
        </w:rPr>
        <w:t xml:space="preserve"> </w:t>
      </w:r>
      <w:r w:rsidRPr="00CD24E0">
        <w:rPr>
          <w:rFonts w:cs="Times New Roman"/>
          <w:b/>
          <w:sz w:val="26"/>
          <w:szCs w:val="26"/>
        </w:rPr>
        <w:t>Nội dung chương trình: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w:t>
      </w:r>
      <w:r w:rsidRPr="00690D9F">
        <w:rPr>
          <w:color w:val="222222"/>
          <w:sz w:val="26"/>
          <w:szCs w:val="26"/>
        </w:rPr>
        <w:lastRenderedPageBreak/>
        <w:t>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 Giáo dục ngôn ngữ và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1.1.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690D9F" w:rsidRPr="00690D9F" w:rsidRDefault="00CD24E0" w:rsidP="00CD24E0">
      <w:pPr>
        <w:pStyle w:val="NormalWeb"/>
        <w:shd w:val="clear" w:color="auto" w:fill="FFFFFF"/>
        <w:spacing w:before="0" w:beforeAutospacing="0" w:after="0" w:afterAutospacing="0"/>
        <w:rPr>
          <w:color w:val="222222"/>
          <w:sz w:val="26"/>
          <w:szCs w:val="26"/>
        </w:rPr>
      </w:pPr>
      <w:r>
        <w:rPr>
          <w:rStyle w:val="Emphasis"/>
          <w:color w:val="222222"/>
          <w:sz w:val="26"/>
          <w:szCs w:val="26"/>
        </w:rPr>
        <w:t>-</w:t>
      </w:r>
      <w:r w:rsidR="00690D9F" w:rsidRPr="00690D9F">
        <w:rPr>
          <w:rStyle w:val="Emphasis"/>
          <w:color w:val="222222"/>
          <w:sz w:val="26"/>
          <w:szCs w:val="26"/>
        </w:rPr>
        <w:t>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phức tạp hơn về nội dung và kĩ </w:t>
      </w:r>
      <w:r w:rsidRPr="00690D9F">
        <w:rPr>
          <w:color w:val="222222"/>
          <w:sz w:val="26"/>
          <w:szCs w:val="26"/>
        </w:rPr>
        <w:lastRenderedPageBreak/>
        <w:t>thuật viết; trang bị một số kiến thức lịch sử văn học, lí luận văn học có tác dụng thiết thực đối với việc đọc và viết về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1.2. Môn Ngoại ngữ</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1 là môn học bắt buộc từ lớp 3 đến lớp 12. Cơ sở giáo dục có thể tổ chức học Ngoại ngữ 1 bắt đầu từ lớp 1, nếu học sinh có nhu cầu và cơ sở giáo dục có khả năng đáp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2 là môn học tự chọn, có thể tổ chức dạy học bắt đầu từ lớp 6 và kết thúc ở bất kì lớp nào tuỳ theo nhu cầu của học sinh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phát triển toàn diện 4 kĩ năng nghe, nói, đọc</w:t>
      </w:r>
      <w:r w:rsidR="00CD24E0">
        <w:rPr>
          <w:color w:val="222222"/>
          <w:sz w:val="26"/>
          <w:szCs w:val="26"/>
        </w:rPr>
        <w:t>, viết. Nội dung giáo dục ngoại</w:t>
      </w:r>
      <w:r w:rsidRPr="00690D9F">
        <w:rPr>
          <w:color w:val="222222"/>
          <w:sz w:val="26"/>
          <w:szCs w:val="26"/>
        </w:rPr>
        <w:t>ngữ được xây dựng liền mạch từ giai đoạn giáo dục cơ bản đến giai đoạn giáo dục định hướng nghề nghiệp trên cơ sở tham chiếu các khung trình độ ngoại ngữ quốc tế và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1.3. Môn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Tiếng dân tộc thiểu số được dạy từ cấp tiểu học, sử dụng thời lượng tự chọn tương ứng của từng cấp học để tổ chức dạy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dạy học tiếng dân tộc thiểu số được quy định trong từng chương trình tiếng dân tộc thiểu số do Bộ trưởng Bộ Giáo dục và Đào tạo ban hành.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Điều kiện tổ chức dạy học và quy trình đưa tiếng dân tộc thiểu số vào dạy học ở cơ sở giáo dục phổ thông thực hiện theo quy định của Chính phủ.</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2. Giáo dục toán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Chương trình môn Toán được thiết kế theo cấu trúc tuyến tính kết hợp với “đồng tâm xoáy ốc” (đồng tâm, mở rộng và nâng cao dần), xoay quanh và tích hợp ba mạch kiến thức: Số, Đại số và Một số yếu tố giải tích; Hình học và Đo lường; Thống kê và Xác suất. Nội dung giáo dục toán học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3. Giáo dục khoa học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xã hội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Địa lí, 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Lịch sử, Địa lí là các môn học lựa chọn ở lớp 10, lớp 11 và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10, môn Lịch sử giúp học sinh nắm được những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11 và lớp 12, môn Lịch sử chú trọng đến các chủ đề và chuyên đề học tập về các lĩnh vực của sử học, như: lịch sử chính trị, lịch sử kinh tế, lịch sử văn minh, lịch sử văn hoá,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4. Giáo dục khoa học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tự nhiên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w:t>
      </w:r>
      <w:r w:rsidRPr="00690D9F">
        <w:rPr>
          <w:color w:val="222222"/>
          <w:sz w:val="26"/>
          <w:szCs w:val="26"/>
        </w:rPr>
        <w:lastRenderedPageBreak/>
        <w:t>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kĩ năng về khoa học tự nhiên trong sử dụng và khai thác tài nguyên thiên nhiên một cách bền vững. Các nội dung này được sắp xếp chủ 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5. Giáo dục công nghệ</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hình thành, phát triển ở học sinh năng lực công nghệ với các thành phần sau: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nghệ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trang bị cho học sinh những hiểu biết, kĩ năng phổ thông, cốt lõi về công nghệ; những tri thức và kĩ năng lựa chọn nghề nghiệp cho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w:t>
      </w:r>
      <w:r w:rsidRPr="00690D9F">
        <w:rPr>
          <w:color w:val="222222"/>
          <w:sz w:val="26"/>
          <w:szCs w:val="26"/>
        </w:rPr>
        <w:lastRenderedPageBreak/>
        <w:t>được lựa chọn học một số nội dung phù hợp với đặc điểm tâm - sinh lí và hứng thú của bản thân, phù hợp với đặc điểm và điều kiện của mỗi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hưởng của công nghệ với đời sống xã hội; mối quan hệ giữa công nghệ với các lĩnh vực, môn học và hoạt động giáo dục khác; một số lĩnh vực công nghệ phổ biến.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6.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Tin học có sự phân hoá sâu theo định hướng nghề nghiệp. Nội dung giáo dục tin học được tổ chức thành các nhóm chủ đề theo hai định hướng: Tin học ứng dụng và Khoa học </w:t>
      </w:r>
      <w:r w:rsidRPr="00690D9F">
        <w:rPr>
          <w:color w:val="222222"/>
          <w:sz w:val="26"/>
          <w:szCs w:val="26"/>
        </w:rPr>
        <w:lastRenderedPageBreak/>
        <w:t>máy tính. Tuỳ theo sở thích và định hướng nghề nghiệp của bản thân, học sinh được lựa chọn một trong hai định hướng trên thông qua việc chọn nhóm chủ đề tương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Tin học ứng dụng đáp ứng nhu cầu sử dụng máy tính như một công cụ của công nghệ kĩ thuật số trong học tập và làm việc. Nội dung Tin học ứng dụng tập trung vào những chủ đề sau: kết nối và sử dụng các thiết bị phần cứng, cài đặt phần mềm trên các thiết bị thông dụng, sử dụng các phần mềm công cụ, khai thác ứng dụng web, quản trị hệ thống ứng dụng.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7. Giáo dục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dân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kinh tế và pháp luật (ở cấp trung học phổ thông) là môn học lựa chọn, dành cho những học sinh định hướng theo học các ngành nghề Giáo dục 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8. Giáo dục quốc phòng và an ninh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tiểu học, trung học cơ sở được thực hiện tích hợp trong nội dung các môn học và hoạt động giáo dục, bảo đảm cho học sinh hình thành những hiểu biết ban đầu về truyền thống dựng nước và giữ nước của dân tộc, về lực lượng vũ trang nhân dân; có ý thức kỉ luật, tinh thần đoàn kết, yêu Tổ quốc, yêu đồng bào.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9. Giáo dục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9.1. Môn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âm nhạc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w:t>
      </w:r>
      <w:r w:rsidRPr="00690D9F">
        <w:rPr>
          <w:color w:val="222222"/>
          <w:sz w:val="26"/>
          <w:szCs w:val="26"/>
        </w:rPr>
        <w:lastRenderedPageBreak/>
        <w:t>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9.2. Môn Mĩ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mĩ thuật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10.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được thực hiện ở nhiều môn học và hoạt động giáo dục như: Giáo dục thể chất,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chủ yếu là rèn luyện kĩ năng vận động và phát triển tố chất thể lực cho học sinh bằng những bài tập thể chất đa dạng như: các bài tập đội hình đội ngũ, các</w:t>
      </w:r>
      <w:r w:rsidR="00CD24E0">
        <w:rPr>
          <w:color w:val="222222"/>
          <w:sz w:val="26"/>
          <w:szCs w:val="26"/>
        </w:rPr>
        <w:t xml:space="preserve"> </w:t>
      </w:r>
      <w:r w:rsidRPr="00690D9F">
        <w:rPr>
          <w:color w:val="222222"/>
          <w:sz w:val="26"/>
          <w:szCs w:val="26"/>
        </w:rPr>
        <w:t>bài tập thể dục, các trò chơi vận động, các môn thể thao và kĩ năng phòng tránh chấn thương trong hoạt động thể dục thể thao.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w:t>
      </w:r>
      <w:r w:rsidRPr="00690D9F">
        <w:rPr>
          <w:color w:val="222222"/>
          <w:sz w:val="26"/>
          <w:szCs w:val="26"/>
        </w:rPr>
        <w:lastRenderedPageBreak/>
        <w:t>cơ sở để phát triển toàn diện. Học sinh được lựa chọn nội dung hoạt động thể dục thể thao phù hợp với thể lực của mình và khả năng đáp ứng của nhà trường.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11. Giáo dục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12. Các chuyên đề học tập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13. Hoạt động trải nghiệm và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Hoạt động trải nghiệm và Hoạt động trải nghiệm, hướng nghiệp phát triển các phẩm chất chủ yếu, năng lực cốt lõi của học sinh trong các mối quan hệ với bản thân, xã hội, môi </w:t>
      </w:r>
      <w:r w:rsidRPr="00690D9F">
        <w:rPr>
          <w:color w:val="222222"/>
          <w:sz w:val="26"/>
          <w:szCs w:val="26"/>
        </w:rPr>
        <w:lastRenderedPageBreak/>
        <w:t>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Hoạt động trải nghiệm và Hoạt động trải nghiệm, hướng nghiệp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14.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9F3A53" w:rsidRPr="007B28A3" w:rsidRDefault="00192FA3" w:rsidP="007B28A3">
      <w:pPr>
        <w:shd w:val="clear" w:color="auto" w:fill="FFFFFF"/>
        <w:spacing w:after="0" w:line="240" w:lineRule="auto"/>
        <w:rPr>
          <w:rFonts w:cs="Times New Roman"/>
          <w:b/>
          <w:sz w:val="24"/>
          <w:szCs w:val="26"/>
        </w:rPr>
      </w:pPr>
      <w:r>
        <w:rPr>
          <w:b/>
          <w:i/>
          <w:color w:val="000000"/>
          <w:sz w:val="26"/>
        </w:rPr>
        <w:t>IV</w:t>
      </w:r>
      <w:r w:rsidR="009A2C27" w:rsidRPr="007B28A3">
        <w:rPr>
          <w:b/>
          <w:color w:val="000000"/>
          <w:sz w:val="26"/>
        </w:rPr>
        <w:t>.</w:t>
      </w:r>
      <w:r w:rsidR="007B28A3" w:rsidRPr="007B28A3">
        <w:rPr>
          <w:b/>
          <w:color w:val="000000"/>
          <w:sz w:val="26"/>
        </w:rPr>
        <w:t xml:space="preserve"> </w:t>
      </w:r>
      <w:r w:rsidR="009A2C27" w:rsidRPr="007B28A3">
        <w:rPr>
          <w:b/>
          <w:color w:val="000000"/>
          <w:sz w:val="26"/>
          <w:lang w:val="vi-VN"/>
        </w:rPr>
        <w:t>Phương pháp dạy học và Đánh giá kết quả giáo dục học sinh theo yêu cầu của chương trình GDPT 2018 theo chương trình giáo dục phổ thông tổng thể và chương trình giáo dục môn học cấ</w:t>
      </w:r>
      <w:r w:rsidR="007B28A3">
        <w:rPr>
          <w:b/>
          <w:color w:val="000000"/>
          <w:sz w:val="26"/>
          <w:lang w:val="vi-VN"/>
        </w:rPr>
        <w:t>p THCS</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Định hướng về phương pháp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 xml:space="preserve">Các hoạt động học tập của học sinh bao gồm hoạt động khám phá vấn đề, hoạt động luyện tập và hoạt động thực hành (ứng dụng những điều đã học để phát hiện và giải quyết những </w:t>
      </w:r>
      <w:r w:rsidRPr="003F0DF3">
        <w:rPr>
          <w:color w:val="222222"/>
          <w:sz w:val="26"/>
          <w:szCs w:val="26"/>
        </w:rPr>
        <w:lastRenderedPageBreak/>
        <w:t>vấn đề có thực trong đời sống), được thực hiện với sự hỗ trợ của thiết bị dạy học, đặc biệt là công cụ tin học và các hệ thống tự động hoá của kĩ thuật số.</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Định hướng về đánh giá kết quả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thường xuyên do giáo viên phụ trách môn học tổ chức, kết hợp đánh giá của giáo viên, của cha mẹ học sinh, của bản thân học sinh được đánh giá và của các học sinh khác.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định kì do cơ sở giáo dục tổ chức để phục vụ công tác quản lí các hoạt động dạy học, bảo đảm chất lượng ở cơ sở giáo dục và phục vụ phát triển chương trình.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Phương thức đánh giá bảo đảm độ tin cậy, khách quan, phù hợp với từng lứa tuổi, từng cấp học, không gây áp lực lên học sinh, hạn chế tốn kém cho ngân sách nhà nước, gia đình học sinh và xã hội.</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9F3A53" w:rsidRPr="00184C23" w:rsidRDefault="00192FA3" w:rsidP="007B28A3">
      <w:pPr>
        <w:shd w:val="clear" w:color="auto" w:fill="FFFFFF"/>
        <w:spacing w:after="0" w:line="240" w:lineRule="auto"/>
        <w:rPr>
          <w:rFonts w:cs="Times New Roman"/>
          <w:b/>
          <w:sz w:val="24"/>
          <w:szCs w:val="26"/>
        </w:rPr>
      </w:pPr>
      <w:r>
        <w:rPr>
          <w:b/>
          <w:color w:val="000000"/>
          <w:sz w:val="26"/>
        </w:rPr>
        <w:t>V</w:t>
      </w:r>
      <w:r w:rsidR="006F4AD9" w:rsidRPr="00184C23">
        <w:rPr>
          <w:b/>
          <w:color w:val="000000"/>
          <w:sz w:val="26"/>
        </w:rPr>
        <w:t>.</w:t>
      </w:r>
      <w:r w:rsidR="00184C23" w:rsidRPr="00184C23">
        <w:rPr>
          <w:b/>
          <w:color w:val="000000"/>
          <w:sz w:val="26"/>
        </w:rPr>
        <w:t xml:space="preserve"> </w:t>
      </w:r>
      <w:r w:rsidR="006F4AD9" w:rsidRPr="00184C23">
        <w:rPr>
          <w:b/>
          <w:color w:val="000000"/>
          <w:sz w:val="26"/>
          <w:lang w:val="vi-VN"/>
        </w:rPr>
        <w:t>Các điều kiện thực hiện chương trình GDPT 2018</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Tổ chức và quản lí nhà trường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lastRenderedPageBreak/>
        <w:t>b) Cơ cấu tổ chức bộ máy và quản lí hoạt động giáo dục của nhà trường theo quy định của Điều lệ trường tiểu học, Điều lệ trường trung học do Bộ trưởng Bộ Giáo dục và Đào tạo ban hành.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Cán bộ quản lí, giáo viên, nhân viên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Nhân viên có trình độ chuyên môn đảm bảo quy định, được bồi dưỡng về nội dung chương trình giáo dục phổ thông có liên quan đến nhiệm vụ của mỗi vị trí trong nhà trường.</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 Cơ sở vật chất, thiết bị dạy học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4. Xã hội hoá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9F3A53" w:rsidRDefault="006F4AD9" w:rsidP="007B28A3">
      <w:pPr>
        <w:shd w:val="clear" w:color="auto" w:fill="FFFFFF"/>
        <w:spacing w:after="0" w:line="240" w:lineRule="auto"/>
        <w:jc w:val="center"/>
        <w:rPr>
          <w:rFonts w:cs="Times New Roman"/>
          <w:sz w:val="26"/>
          <w:szCs w:val="26"/>
        </w:rPr>
      </w:pPr>
      <w:r>
        <w:rPr>
          <w:rFonts w:cs="Times New Roman"/>
          <w:sz w:val="26"/>
          <w:szCs w:val="26"/>
        </w:rPr>
        <w:t xml:space="preserve">  </w:t>
      </w:r>
    </w:p>
    <w:p w:rsidR="006F4AD9" w:rsidRPr="006F4AD9" w:rsidRDefault="006F4AD9" w:rsidP="007B28A3">
      <w:pPr>
        <w:shd w:val="clear" w:color="auto" w:fill="FFFFFF"/>
        <w:spacing w:after="0" w:line="240" w:lineRule="auto"/>
        <w:rPr>
          <w:rFonts w:cs="Times New Roman"/>
          <w:b/>
          <w:sz w:val="26"/>
          <w:szCs w:val="26"/>
        </w:rPr>
      </w:pPr>
      <w:r>
        <w:rPr>
          <w:rFonts w:cs="Times New Roman"/>
          <w:sz w:val="26"/>
          <w:szCs w:val="26"/>
        </w:rPr>
        <w:t xml:space="preserve">                                                                                   </w:t>
      </w:r>
    </w:p>
    <w:p w:rsidR="006F4AD9" w:rsidRPr="006F4AD9" w:rsidRDefault="00221E26" w:rsidP="007B28A3">
      <w:pPr>
        <w:shd w:val="clear" w:color="auto" w:fill="FFFFFF"/>
        <w:spacing w:after="0" w:line="240" w:lineRule="auto"/>
        <w:rPr>
          <w:rFonts w:cs="Times New Roman"/>
          <w:b/>
          <w:sz w:val="26"/>
          <w:szCs w:val="26"/>
        </w:rPr>
      </w:pPr>
      <w:r>
        <w:rPr>
          <w:rFonts w:cs="Times New Roman"/>
          <w:b/>
          <w:sz w:val="26"/>
          <w:szCs w:val="26"/>
        </w:rPr>
        <w:t xml:space="preserve">     Duyêt của BGH                   Duyệt của tổ                          </w:t>
      </w:r>
      <w:r w:rsidR="006F4AD9" w:rsidRPr="006F4AD9">
        <w:rPr>
          <w:rFonts w:cs="Times New Roman"/>
          <w:b/>
          <w:sz w:val="26"/>
          <w:szCs w:val="26"/>
        </w:rPr>
        <w:t>NGƯỜI BÁO CÁO</w:t>
      </w:r>
    </w:p>
    <w:p w:rsidR="006F4AD9" w:rsidRDefault="006F4AD9"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184C23" w:rsidRPr="006F4AD9" w:rsidRDefault="00184C23" w:rsidP="007B28A3">
      <w:pPr>
        <w:shd w:val="clear" w:color="auto" w:fill="FFFFFF"/>
        <w:spacing w:after="0" w:line="240" w:lineRule="auto"/>
        <w:rPr>
          <w:rFonts w:cs="Times New Roman"/>
          <w:b/>
          <w:sz w:val="26"/>
          <w:szCs w:val="26"/>
        </w:rPr>
      </w:pPr>
    </w:p>
    <w:p w:rsidR="006F4AD9" w:rsidRPr="006F4AD9" w:rsidRDefault="00911B5E" w:rsidP="00911B5E">
      <w:pPr>
        <w:shd w:val="clear" w:color="auto" w:fill="FFFFFF"/>
        <w:spacing w:after="0" w:line="240" w:lineRule="auto"/>
        <w:rPr>
          <w:rFonts w:cs="Times New Roman"/>
          <w:b/>
          <w:sz w:val="26"/>
          <w:szCs w:val="26"/>
        </w:rPr>
      </w:pPr>
      <w:r>
        <w:rPr>
          <w:sz w:val="26"/>
          <w:szCs w:val="26"/>
        </w:rPr>
        <w:t xml:space="preserve">                                                                                                    </w:t>
      </w:r>
      <w:bookmarkStart w:id="0" w:name="_GoBack"/>
      <w:bookmarkEnd w:id="0"/>
      <w:r>
        <w:rPr>
          <w:sz w:val="26"/>
          <w:szCs w:val="26"/>
        </w:rPr>
        <w:t>Nguyễn Tuân An</w:t>
      </w:r>
    </w:p>
    <w:sectPr w:rsidR="006F4AD9" w:rsidRPr="006F4AD9" w:rsidSect="003F0DF3">
      <w:footerReference w:type="default" r:id="rId8"/>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28" w:rsidRDefault="004B1628" w:rsidP="00EB26D2">
      <w:pPr>
        <w:spacing w:after="0" w:line="240" w:lineRule="auto"/>
      </w:pPr>
      <w:r>
        <w:separator/>
      </w:r>
    </w:p>
  </w:endnote>
  <w:endnote w:type="continuationSeparator" w:id="0">
    <w:p w:rsidR="004B1628" w:rsidRDefault="004B1628" w:rsidP="00E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86" w:rsidRDefault="0063108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11B5E">
      <w:rPr>
        <w:caps/>
        <w:noProof/>
        <w:color w:val="5B9BD5" w:themeColor="accent1"/>
      </w:rPr>
      <w:t>16</w:t>
    </w:r>
    <w:r>
      <w:rPr>
        <w:caps/>
        <w:noProof/>
        <w:color w:val="5B9BD5" w:themeColor="accent1"/>
      </w:rPr>
      <w:fldChar w:fldCharType="end"/>
    </w:r>
  </w:p>
  <w:p w:rsidR="00631086" w:rsidRDefault="00631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28" w:rsidRDefault="004B1628" w:rsidP="00EB26D2">
      <w:pPr>
        <w:spacing w:after="0" w:line="240" w:lineRule="auto"/>
      </w:pPr>
      <w:r>
        <w:separator/>
      </w:r>
    </w:p>
  </w:footnote>
  <w:footnote w:type="continuationSeparator" w:id="0">
    <w:p w:rsidR="004B1628" w:rsidRDefault="004B1628" w:rsidP="00EB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063"/>
    <w:multiLevelType w:val="hybridMultilevel"/>
    <w:tmpl w:val="C62893A0"/>
    <w:lvl w:ilvl="0" w:tplc="7CFEA7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9703F"/>
    <w:multiLevelType w:val="hybridMultilevel"/>
    <w:tmpl w:val="25688F4E"/>
    <w:lvl w:ilvl="0" w:tplc="F8823A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F5C12"/>
    <w:multiLevelType w:val="hybridMultilevel"/>
    <w:tmpl w:val="0A4A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C0442"/>
    <w:multiLevelType w:val="hybridMultilevel"/>
    <w:tmpl w:val="5D46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86293"/>
    <w:multiLevelType w:val="hybridMultilevel"/>
    <w:tmpl w:val="5D248514"/>
    <w:lvl w:ilvl="0" w:tplc="21EEEB4C">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47A0B"/>
    <w:multiLevelType w:val="hybridMultilevel"/>
    <w:tmpl w:val="E990FB7A"/>
    <w:lvl w:ilvl="0" w:tplc="5E2E78B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572450"/>
    <w:multiLevelType w:val="hybridMultilevel"/>
    <w:tmpl w:val="2DEADD84"/>
    <w:lvl w:ilvl="0" w:tplc="FD44E56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53"/>
    <w:rsid w:val="000F749E"/>
    <w:rsid w:val="0015707F"/>
    <w:rsid w:val="001679B9"/>
    <w:rsid w:val="00184C23"/>
    <w:rsid w:val="00192FA3"/>
    <w:rsid w:val="00221E26"/>
    <w:rsid w:val="003212A9"/>
    <w:rsid w:val="003F0DF3"/>
    <w:rsid w:val="004B11EF"/>
    <w:rsid w:val="004B1628"/>
    <w:rsid w:val="00631086"/>
    <w:rsid w:val="0064243A"/>
    <w:rsid w:val="00690D9F"/>
    <w:rsid w:val="006F4AD9"/>
    <w:rsid w:val="00711620"/>
    <w:rsid w:val="007B28A3"/>
    <w:rsid w:val="00820249"/>
    <w:rsid w:val="00821E74"/>
    <w:rsid w:val="00911B5E"/>
    <w:rsid w:val="009868F3"/>
    <w:rsid w:val="009A2C27"/>
    <w:rsid w:val="009D24BC"/>
    <w:rsid w:val="009F3A53"/>
    <w:rsid w:val="00AE1507"/>
    <w:rsid w:val="00B14806"/>
    <w:rsid w:val="00CD24E0"/>
    <w:rsid w:val="00D74A2A"/>
    <w:rsid w:val="00E10DB2"/>
    <w:rsid w:val="00E262CF"/>
    <w:rsid w:val="00EB26D2"/>
    <w:rsid w:val="00F3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23930">
      <w:bodyDiv w:val="1"/>
      <w:marLeft w:val="0"/>
      <w:marRight w:val="0"/>
      <w:marTop w:val="0"/>
      <w:marBottom w:val="0"/>
      <w:divBdr>
        <w:top w:val="none" w:sz="0" w:space="0" w:color="auto"/>
        <w:left w:val="none" w:sz="0" w:space="0" w:color="auto"/>
        <w:bottom w:val="none" w:sz="0" w:space="0" w:color="auto"/>
        <w:right w:val="none" w:sz="0" w:space="0" w:color="auto"/>
      </w:divBdr>
    </w:div>
    <w:div w:id="666711319">
      <w:bodyDiv w:val="1"/>
      <w:marLeft w:val="0"/>
      <w:marRight w:val="0"/>
      <w:marTop w:val="0"/>
      <w:marBottom w:val="0"/>
      <w:divBdr>
        <w:top w:val="none" w:sz="0" w:space="0" w:color="auto"/>
        <w:left w:val="none" w:sz="0" w:space="0" w:color="auto"/>
        <w:bottom w:val="none" w:sz="0" w:space="0" w:color="auto"/>
        <w:right w:val="none" w:sz="0" w:space="0" w:color="auto"/>
      </w:divBdr>
    </w:div>
    <w:div w:id="1494486464">
      <w:bodyDiv w:val="1"/>
      <w:marLeft w:val="0"/>
      <w:marRight w:val="0"/>
      <w:marTop w:val="0"/>
      <w:marBottom w:val="0"/>
      <w:divBdr>
        <w:top w:val="none" w:sz="0" w:space="0" w:color="auto"/>
        <w:left w:val="none" w:sz="0" w:space="0" w:color="auto"/>
        <w:bottom w:val="none" w:sz="0" w:space="0" w:color="auto"/>
        <w:right w:val="none" w:sz="0" w:space="0" w:color="auto"/>
      </w:divBdr>
    </w:div>
    <w:div w:id="1604997588">
      <w:bodyDiv w:val="1"/>
      <w:marLeft w:val="0"/>
      <w:marRight w:val="0"/>
      <w:marTop w:val="0"/>
      <w:marBottom w:val="0"/>
      <w:divBdr>
        <w:top w:val="none" w:sz="0" w:space="0" w:color="auto"/>
        <w:left w:val="none" w:sz="0" w:space="0" w:color="auto"/>
        <w:bottom w:val="none" w:sz="0" w:space="0" w:color="auto"/>
        <w:right w:val="none" w:sz="0" w:space="0" w:color="auto"/>
      </w:divBdr>
    </w:div>
    <w:div w:id="1958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16</Pages>
  <Words>8245</Words>
  <Characters>46998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2020-12-30T01:27:00Z</cp:lastPrinted>
  <dcterms:created xsi:type="dcterms:W3CDTF">2020-12-23T11:44:00Z</dcterms:created>
  <dcterms:modified xsi:type="dcterms:W3CDTF">2020-12-30T01:47:00Z</dcterms:modified>
</cp:coreProperties>
</file>